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C5D04" w14:textId="09FDE575" w:rsidR="00700A83" w:rsidRPr="003A22DB" w:rsidRDefault="00700A83" w:rsidP="00700A83">
      <w:pPr>
        <w:spacing w:after="0" w:line="240" w:lineRule="auto"/>
        <w:rPr>
          <w:rFonts w:ascii="Times New Roman" w:hAnsi="Times New Roman" w:cs="Times New Roman"/>
          <w:b/>
          <w:sz w:val="26"/>
          <w:szCs w:val="26"/>
        </w:rPr>
      </w:pPr>
      <w:r w:rsidRPr="003A22DB">
        <w:rPr>
          <w:rFonts w:ascii="Times New Roman" w:hAnsi="Times New Roman" w:cs="Times New Roman"/>
          <w:b/>
          <w:sz w:val="26"/>
          <w:szCs w:val="26"/>
        </w:rPr>
        <w:t>О здоровье щитовидной железы нужно заботиться с детства</w:t>
      </w:r>
    </w:p>
    <w:p w14:paraId="62D00709" w14:textId="77777777" w:rsidR="004E36C5" w:rsidRDefault="004E36C5" w:rsidP="00700A83">
      <w:pPr>
        <w:spacing w:after="0" w:line="240" w:lineRule="auto"/>
        <w:rPr>
          <w:rFonts w:ascii="Times New Roman" w:hAnsi="Times New Roman" w:cs="Times New Roman"/>
          <w:color w:val="FF0000"/>
          <w:sz w:val="26"/>
          <w:szCs w:val="26"/>
        </w:rPr>
      </w:pPr>
    </w:p>
    <w:p w14:paraId="6C587FA2" w14:textId="77D81B45" w:rsidR="00700A83" w:rsidRPr="004E36C5" w:rsidRDefault="004E36C5" w:rsidP="003A22DB">
      <w:pPr>
        <w:spacing w:after="0" w:line="240" w:lineRule="auto"/>
        <w:ind w:firstLine="708"/>
        <w:rPr>
          <w:rFonts w:ascii="Times New Roman" w:hAnsi="Times New Roman" w:cs="Times New Roman"/>
          <w:sz w:val="26"/>
          <w:szCs w:val="26"/>
        </w:rPr>
      </w:pPr>
      <w:r w:rsidRPr="004E36C5">
        <w:rPr>
          <w:rFonts w:ascii="Times New Roman" w:hAnsi="Times New Roman" w:cs="Times New Roman"/>
          <w:sz w:val="26"/>
          <w:szCs w:val="26"/>
        </w:rPr>
        <w:t xml:space="preserve">Уральцы прекрасно знают, что живут в эндемичном районе по заболеваниям щитовидной железы. </w:t>
      </w:r>
      <w:r>
        <w:rPr>
          <w:rFonts w:ascii="Times New Roman" w:hAnsi="Times New Roman" w:cs="Times New Roman"/>
          <w:sz w:val="26"/>
          <w:szCs w:val="26"/>
        </w:rPr>
        <w:t xml:space="preserve">Слишком далеко от нас море, потому и испытываем мы постоянный дефицит йода, крайне важного для здоровья щитовидки. Однако справиться с нехваткой необходимого </w:t>
      </w:r>
      <w:r w:rsidRPr="004E36C5">
        <w:rPr>
          <w:rFonts w:ascii="Times New Roman" w:hAnsi="Times New Roman" w:cs="Times New Roman"/>
          <w:sz w:val="26"/>
          <w:szCs w:val="26"/>
        </w:rPr>
        <w:t>элемента</w:t>
      </w:r>
      <w:r>
        <w:rPr>
          <w:rFonts w:ascii="Times New Roman" w:hAnsi="Times New Roman" w:cs="Times New Roman"/>
          <w:sz w:val="26"/>
          <w:szCs w:val="26"/>
        </w:rPr>
        <w:t xml:space="preserve"> и обеспечить стабильную работу щитовидной железы по силам каждому. Об этом рассказывает</w:t>
      </w:r>
      <w:r w:rsidRPr="004E36C5">
        <w:t xml:space="preserve"> </w:t>
      </w:r>
      <w:r w:rsidRPr="004E36C5">
        <w:rPr>
          <w:rFonts w:ascii="Times New Roman" w:hAnsi="Times New Roman" w:cs="Times New Roman"/>
          <w:sz w:val="26"/>
          <w:szCs w:val="26"/>
        </w:rPr>
        <w:t>М.В.</w:t>
      </w:r>
      <w:r>
        <w:t xml:space="preserve"> </w:t>
      </w:r>
      <w:r w:rsidRPr="004E36C5">
        <w:rPr>
          <w:rFonts w:ascii="Times New Roman" w:hAnsi="Times New Roman" w:cs="Times New Roman"/>
          <w:sz w:val="26"/>
          <w:szCs w:val="26"/>
        </w:rPr>
        <w:t>Кочергина, главный внештатный специалист-эндокринолог министерства здравоохранения Свердловской области</w:t>
      </w:r>
      <w:r>
        <w:rPr>
          <w:rFonts w:ascii="Times New Roman" w:hAnsi="Times New Roman" w:cs="Times New Roman"/>
          <w:sz w:val="26"/>
          <w:szCs w:val="26"/>
        </w:rPr>
        <w:t>.</w:t>
      </w:r>
    </w:p>
    <w:p w14:paraId="062FB98B" w14:textId="77777777" w:rsidR="004E36C5" w:rsidRPr="00700A83" w:rsidRDefault="004E36C5" w:rsidP="00700A83">
      <w:pPr>
        <w:spacing w:after="0" w:line="240" w:lineRule="auto"/>
        <w:rPr>
          <w:rFonts w:ascii="Times New Roman" w:hAnsi="Times New Roman" w:cs="Times New Roman"/>
          <w:sz w:val="26"/>
          <w:szCs w:val="26"/>
        </w:rPr>
      </w:pPr>
    </w:p>
    <w:p w14:paraId="29A87B0C" w14:textId="316FB2A5" w:rsidR="00685E16" w:rsidRPr="00685E16" w:rsidRDefault="00685E16" w:rsidP="00700A83">
      <w:pPr>
        <w:spacing w:after="0" w:line="240" w:lineRule="auto"/>
        <w:rPr>
          <w:rFonts w:ascii="Times New Roman" w:hAnsi="Times New Roman" w:cs="Times New Roman"/>
          <w:b/>
          <w:sz w:val="26"/>
          <w:szCs w:val="26"/>
        </w:rPr>
      </w:pPr>
      <w:r w:rsidRPr="00685E16">
        <w:rPr>
          <w:rFonts w:ascii="Times New Roman" w:hAnsi="Times New Roman" w:cs="Times New Roman"/>
          <w:b/>
          <w:sz w:val="26"/>
          <w:szCs w:val="26"/>
        </w:rPr>
        <w:t xml:space="preserve">Спасибо сладким таблеткам </w:t>
      </w:r>
    </w:p>
    <w:p w14:paraId="5F6645D2" w14:textId="3C592BE3" w:rsidR="002561C2" w:rsidRPr="00700A83" w:rsidRDefault="004E36C5" w:rsidP="003A22DB">
      <w:pPr>
        <w:spacing w:after="0" w:line="240" w:lineRule="auto"/>
        <w:ind w:firstLine="708"/>
        <w:rPr>
          <w:rFonts w:ascii="Times New Roman" w:hAnsi="Times New Roman" w:cs="Times New Roman"/>
          <w:sz w:val="26"/>
          <w:szCs w:val="26"/>
        </w:rPr>
      </w:pPr>
      <w:r>
        <w:rPr>
          <w:rFonts w:ascii="Times New Roman" w:hAnsi="Times New Roman" w:cs="Times New Roman"/>
          <w:sz w:val="26"/>
          <w:szCs w:val="26"/>
        </w:rPr>
        <w:t xml:space="preserve">- Не нужно </w:t>
      </w:r>
      <w:r w:rsidR="003A22DB">
        <w:rPr>
          <w:rFonts w:ascii="Times New Roman" w:hAnsi="Times New Roman" w:cs="Times New Roman"/>
          <w:sz w:val="26"/>
          <w:szCs w:val="26"/>
        </w:rPr>
        <w:t>думать, что</w:t>
      </w:r>
      <w:r>
        <w:rPr>
          <w:rFonts w:ascii="Times New Roman" w:hAnsi="Times New Roman" w:cs="Times New Roman"/>
          <w:sz w:val="26"/>
          <w:szCs w:val="26"/>
        </w:rPr>
        <w:t xml:space="preserve"> Урал</w:t>
      </w:r>
      <w:r w:rsidR="002561C2" w:rsidRPr="00700A83">
        <w:rPr>
          <w:rFonts w:ascii="Times New Roman" w:hAnsi="Times New Roman" w:cs="Times New Roman"/>
          <w:sz w:val="26"/>
          <w:szCs w:val="26"/>
        </w:rPr>
        <w:t xml:space="preserve">у </w:t>
      </w:r>
      <w:r>
        <w:rPr>
          <w:rFonts w:ascii="Times New Roman" w:hAnsi="Times New Roman" w:cs="Times New Roman"/>
          <w:sz w:val="26"/>
          <w:szCs w:val="26"/>
        </w:rPr>
        <w:t>в смысле нехватки й</w:t>
      </w:r>
      <w:r w:rsidR="00A9462B">
        <w:rPr>
          <w:rFonts w:ascii="Times New Roman" w:hAnsi="Times New Roman" w:cs="Times New Roman"/>
          <w:sz w:val="26"/>
          <w:szCs w:val="26"/>
        </w:rPr>
        <w:t xml:space="preserve">ода как-то особенно не повезло. </w:t>
      </w:r>
      <w:r>
        <w:rPr>
          <w:rFonts w:ascii="Times New Roman" w:hAnsi="Times New Roman" w:cs="Times New Roman"/>
          <w:sz w:val="26"/>
          <w:szCs w:val="26"/>
        </w:rPr>
        <w:t>П</w:t>
      </w:r>
      <w:r w:rsidR="002561C2" w:rsidRPr="00700A83">
        <w:rPr>
          <w:rFonts w:ascii="Times New Roman" w:hAnsi="Times New Roman" w:cs="Times New Roman"/>
          <w:sz w:val="26"/>
          <w:szCs w:val="26"/>
        </w:rPr>
        <w:t xml:space="preserve">одавляющее большинство регионов России </w:t>
      </w:r>
      <w:r>
        <w:rPr>
          <w:rFonts w:ascii="Times New Roman" w:hAnsi="Times New Roman" w:cs="Times New Roman"/>
          <w:sz w:val="26"/>
          <w:szCs w:val="26"/>
        </w:rPr>
        <w:t xml:space="preserve">находятся в зоне </w:t>
      </w:r>
      <w:r w:rsidR="002561C2" w:rsidRPr="00700A83">
        <w:rPr>
          <w:rFonts w:ascii="Times New Roman" w:hAnsi="Times New Roman" w:cs="Times New Roman"/>
          <w:sz w:val="26"/>
          <w:szCs w:val="26"/>
        </w:rPr>
        <w:t>умеренн</w:t>
      </w:r>
      <w:r>
        <w:rPr>
          <w:rFonts w:ascii="Times New Roman" w:hAnsi="Times New Roman" w:cs="Times New Roman"/>
          <w:sz w:val="26"/>
          <w:szCs w:val="26"/>
        </w:rPr>
        <w:t>ого дефицита этого элемента, - отмечает</w:t>
      </w:r>
      <w:r w:rsidR="002561C2" w:rsidRPr="00700A83">
        <w:rPr>
          <w:rFonts w:ascii="Times New Roman" w:hAnsi="Times New Roman" w:cs="Times New Roman"/>
          <w:sz w:val="26"/>
          <w:szCs w:val="26"/>
        </w:rPr>
        <w:t xml:space="preserve"> </w:t>
      </w:r>
      <w:r w:rsidRPr="004E36C5">
        <w:rPr>
          <w:rFonts w:ascii="Times New Roman" w:hAnsi="Times New Roman" w:cs="Times New Roman"/>
          <w:sz w:val="26"/>
          <w:szCs w:val="26"/>
        </w:rPr>
        <w:t>Марина Васильевна</w:t>
      </w:r>
      <w:r>
        <w:rPr>
          <w:rFonts w:ascii="Times New Roman" w:hAnsi="Times New Roman" w:cs="Times New Roman"/>
          <w:sz w:val="26"/>
          <w:szCs w:val="26"/>
        </w:rPr>
        <w:t xml:space="preserve">. </w:t>
      </w:r>
      <w:r w:rsidR="00A9462B">
        <w:rPr>
          <w:rFonts w:ascii="Times New Roman" w:hAnsi="Times New Roman" w:cs="Times New Roman"/>
          <w:sz w:val="26"/>
          <w:szCs w:val="26"/>
        </w:rPr>
        <w:t xml:space="preserve">- </w:t>
      </w:r>
      <w:r>
        <w:rPr>
          <w:rFonts w:ascii="Times New Roman" w:hAnsi="Times New Roman" w:cs="Times New Roman"/>
          <w:sz w:val="26"/>
          <w:szCs w:val="26"/>
        </w:rPr>
        <w:t xml:space="preserve">И все же </w:t>
      </w:r>
      <w:r w:rsidR="002561C2" w:rsidRPr="00700A83">
        <w:rPr>
          <w:rFonts w:ascii="Times New Roman" w:hAnsi="Times New Roman" w:cs="Times New Roman"/>
          <w:sz w:val="26"/>
          <w:szCs w:val="26"/>
        </w:rPr>
        <w:t>Свердловская область - это регион</w:t>
      </w:r>
      <w:r w:rsidR="00A9462B">
        <w:rPr>
          <w:rFonts w:ascii="Times New Roman" w:hAnsi="Times New Roman" w:cs="Times New Roman"/>
          <w:sz w:val="26"/>
          <w:szCs w:val="26"/>
        </w:rPr>
        <w:t>,</w:t>
      </w:r>
      <w:r w:rsidR="002561C2" w:rsidRPr="00700A83">
        <w:rPr>
          <w:rFonts w:ascii="Times New Roman" w:hAnsi="Times New Roman" w:cs="Times New Roman"/>
          <w:sz w:val="26"/>
          <w:szCs w:val="26"/>
        </w:rPr>
        <w:t xml:space="preserve"> </w:t>
      </w:r>
      <w:r w:rsidR="00A9462B">
        <w:rPr>
          <w:rFonts w:ascii="Times New Roman" w:hAnsi="Times New Roman" w:cs="Times New Roman"/>
          <w:sz w:val="26"/>
          <w:szCs w:val="26"/>
        </w:rPr>
        <w:t xml:space="preserve">где </w:t>
      </w:r>
      <w:r w:rsidR="002561C2" w:rsidRPr="00700A83">
        <w:rPr>
          <w:rFonts w:ascii="Times New Roman" w:hAnsi="Times New Roman" w:cs="Times New Roman"/>
          <w:sz w:val="26"/>
          <w:szCs w:val="26"/>
        </w:rPr>
        <w:t>йод-дефицитны</w:t>
      </w:r>
      <w:r w:rsidR="00A9462B">
        <w:rPr>
          <w:rFonts w:ascii="Times New Roman" w:hAnsi="Times New Roman" w:cs="Times New Roman"/>
          <w:sz w:val="26"/>
          <w:szCs w:val="26"/>
        </w:rPr>
        <w:t>е заболевания</w:t>
      </w:r>
      <w:r w:rsidR="002561C2" w:rsidRPr="00700A83">
        <w:rPr>
          <w:rFonts w:ascii="Times New Roman" w:hAnsi="Times New Roman" w:cs="Times New Roman"/>
          <w:sz w:val="26"/>
          <w:szCs w:val="26"/>
        </w:rPr>
        <w:t xml:space="preserve"> щитовидной железы у населения достаточно распространены</w:t>
      </w:r>
      <w:r w:rsidR="00A9462B">
        <w:rPr>
          <w:rFonts w:ascii="Times New Roman" w:hAnsi="Times New Roman" w:cs="Times New Roman"/>
          <w:sz w:val="26"/>
          <w:szCs w:val="26"/>
        </w:rPr>
        <w:t>.</w:t>
      </w:r>
      <w:r w:rsidR="0007426C">
        <w:rPr>
          <w:rFonts w:ascii="Times New Roman" w:hAnsi="Times New Roman" w:cs="Times New Roman"/>
          <w:sz w:val="26"/>
          <w:szCs w:val="26"/>
        </w:rPr>
        <w:t xml:space="preserve"> А ведь нормальная работа этого органа важна для сердечно-сосудистой, нервной, эндокринной систем человека. </w:t>
      </w:r>
    </w:p>
    <w:p w14:paraId="155CC562" w14:textId="77777777" w:rsidR="00A9462B" w:rsidRDefault="00A9462B" w:rsidP="00700A83">
      <w:pPr>
        <w:spacing w:after="0" w:line="240" w:lineRule="auto"/>
        <w:rPr>
          <w:rFonts w:ascii="Times New Roman" w:hAnsi="Times New Roman" w:cs="Times New Roman"/>
          <w:sz w:val="26"/>
          <w:szCs w:val="26"/>
        </w:rPr>
      </w:pPr>
      <w:r>
        <w:rPr>
          <w:rFonts w:ascii="Times New Roman" w:hAnsi="Times New Roman" w:cs="Times New Roman"/>
          <w:sz w:val="26"/>
          <w:szCs w:val="26"/>
        </w:rPr>
        <w:t>Примечательный факт: у уральцев старшего возраста такие заболевания встречаются реже. Просто потому, что в свое время к ним активно применялись средства профилактики нехватки йода.</w:t>
      </w:r>
    </w:p>
    <w:p w14:paraId="4ADC5209" w14:textId="1CB9D88B" w:rsidR="00604247" w:rsidRDefault="00A9462B" w:rsidP="003A22DB">
      <w:pPr>
        <w:spacing w:after="0" w:line="240" w:lineRule="auto"/>
        <w:ind w:firstLine="708"/>
        <w:rPr>
          <w:rFonts w:ascii="Times New Roman" w:hAnsi="Times New Roman" w:cs="Times New Roman"/>
          <w:sz w:val="26"/>
          <w:szCs w:val="26"/>
        </w:rPr>
      </w:pPr>
      <w:r>
        <w:rPr>
          <w:rFonts w:ascii="Times New Roman" w:hAnsi="Times New Roman" w:cs="Times New Roman"/>
          <w:sz w:val="26"/>
          <w:szCs w:val="26"/>
        </w:rPr>
        <w:t xml:space="preserve">- Уважаемые пенсионеры, люди среднего возраста наверняка помнят, как им в </w:t>
      </w:r>
      <w:r w:rsidR="003A563D" w:rsidRPr="00700A83">
        <w:rPr>
          <w:rFonts w:ascii="Times New Roman" w:hAnsi="Times New Roman" w:cs="Times New Roman"/>
          <w:sz w:val="26"/>
          <w:szCs w:val="26"/>
        </w:rPr>
        <w:t>школьн</w:t>
      </w:r>
      <w:r>
        <w:rPr>
          <w:rFonts w:ascii="Times New Roman" w:hAnsi="Times New Roman" w:cs="Times New Roman"/>
          <w:sz w:val="26"/>
          <w:szCs w:val="26"/>
        </w:rPr>
        <w:t>ые годы</w:t>
      </w:r>
      <w:r w:rsidR="003A563D" w:rsidRPr="00700A83">
        <w:rPr>
          <w:rFonts w:ascii="Times New Roman" w:hAnsi="Times New Roman" w:cs="Times New Roman"/>
          <w:sz w:val="26"/>
          <w:szCs w:val="26"/>
        </w:rPr>
        <w:t xml:space="preserve"> </w:t>
      </w:r>
      <w:r>
        <w:rPr>
          <w:rFonts w:ascii="Times New Roman" w:hAnsi="Times New Roman" w:cs="Times New Roman"/>
          <w:sz w:val="26"/>
          <w:szCs w:val="26"/>
        </w:rPr>
        <w:t>часто</w:t>
      </w:r>
      <w:r w:rsidR="003A563D" w:rsidRPr="00700A83">
        <w:rPr>
          <w:rFonts w:ascii="Times New Roman" w:hAnsi="Times New Roman" w:cs="Times New Roman"/>
          <w:sz w:val="26"/>
          <w:szCs w:val="26"/>
        </w:rPr>
        <w:t xml:space="preserve"> давали сла</w:t>
      </w:r>
      <w:r>
        <w:rPr>
          <w:rFonts w:ascii="Times New Roman" w:hAnsi="Times New Roman" w:cs="Times New Roman"/>
          <w:sz w:val="26"/>
          <w:szCs w:val="26"/>
        </w:rPr>
        <w:t>д</w:t>
      </w:r>
      <w:r w:rsidR="003A563D" w:rsidRPr="00700A83">
        <w:rPr>
          <w:rFonts w:ascii="Times New Roman" w:hAnsi="Times New Roman" w:cs="Times New Roman"/>
          <w:sz w:val="26"/>
          <w:szCs w:val="26"/>
        </w:rPr>
        <w:t>енькие таблеточки</w:t>
      </w:r>
      <w:r>
        <w:rPr>
          <w:rFonts w:ascii="Times New Roman" w:hAnsi="Times New Roman" w:cs="Times New Roman"/>
          <w:sz w:val="26"/>
          <w:szCs w:val="26"/>
        </w:rPr>
        <w:t>,</w:t>
      </w:r>
      <w:r w:rsidR="003A563D" w:rsidRPr="00700A83">
        <w:rPr>
          <w:rFonts w:ascii="Times New Roman" w:hAnsi="Times New Roman" w:cs="Times New Roman"/>
          <w:sz w:val="26"/>
          <w:szCs w:val="26"/>
        </w:rPr>
        <w:t xml:space="preserve"> которые называли</w:t>
      </w:r>
      <w:r>
        <w:rPr>
          <w:rFonts w:ascii="Times New Roman" w:hAnsi="Times New Roman" w:cs="Times New Roman"/>
          <w:sz w:val="26"/>
          <w:szCs w:val="26"/>
        </w:rPr>
        <w:t>сь</w:t>
      </w:r>
      <w:r w:rsidR="003A563D" w:rsidRPr="00700A83">
        <w:rPr>
          <w:rFonts w:ascii="Times New Roman" w:hAnsi="Times New Roman" w:cs="Times New Roman"/>
          <w:sz w:val="26"/>
          <w:szCs w:val="26"/>
        </w:rPr>
        <w:t xml:space="preserve"> </w:t>
      </w:r>
      <w:r>
        <w:rPr>
          <w:rFonts w:ascii="Times New Roman" w:hAnsi="Times New Roman" w:cs="Times New Roman"/>
          <w:sz w:val="26"/>
          <w:szCs w:val="26"/>
        </w:rPr>
        <w:t>«</w:t>
      </w:r>
      <w:proofErr w:type="spellStart"/>
      <w:r w:rsidR="00700A83" w:rsidRPr="00700A83">
        <w:rPr>
          <w:rFonts w:ascii="Times New Roman" w:hAnsi="Times New Roman" w:cs="Times New Roman"/>
          <w:sz w:val="26"/>
          <w:szCs w:val="26"/>
        </w:rPr>
        <w:t>Антиструмин</w:t>
      </w:r>
      <w:proofErr w:type="spellEnd"/>
      <w:r>
        <w:rPr>
          <w:rFonts w:ascii="Times New Roman" w:hAnsi="Times New Roman" w:cs="Times New Roman"/>
          <w:sz w:val="26"/>
          <w:szCs w:val="26"/>
        </w:rPr>
        <w:t>»</w:t>
      </w:r>
      <w:r w:rsidR="00700A83" w:rsidRPr="00700A83">
        <w:rPr>
          <w:rFonts w:ascii="Times New Roman" w:hAnsi="Times New Roman" w:cs="Times New Roman"/>
          <w:sz w:val="26"/>
          <w:szCs w:val="26"/>
        </w:rPr>
        <w:t>,</w:t>
      </w:r>
      <w:r w:rsidR="003A563D" w:rsidRPr="00700A83">
        <w:rPr>
          <w:rFonts w:ascii="Times New Roman" w:hAnsi="Times New Roman" w:cs="Times New Roman"/>
          <w:sz w:val="26"/>
          <w:szCs w:val="26"/>
        </w:rPr>
        <w:t xml:space="preserve"> </w:t>
      </w:r>
      <w:r>
        <w:rPr>
          <w:rFonts w:ascii="Times New Roman" w:hAnsi="Times New Roman" w:cs="Times New Roman"/>
          <w:sz w:val="26"/>
          <w:szCs w:val="26"/>
        </w:rPr>
        <w:t xml:space="preserve">- говорит М.В. Кочергина. </w:t>
      </w:r>
      <w:r w:rsidR="00604247">
        <w:rPr>
          <w:rFonts w:ascii="Times New Roman" w:hAnsi="Times New Roman" w:cs="Times New Roman"/>
          <w:sz w:val="26"/>
          <w:szCs w:val="26"/>
        </w:rPr>
        <w:t>-</w:t>
      </w:r>
      <w:r>
        <w:rPr>
          <w:rFonts w:ascii="Times New Roman" w:hAnsi="Times New Roman" w:cs="Times New Roman"/>
          <w:sz w:val="26"/>
          <w:szCs w:val="26"/>
        </w:rPr>
        <w:t xml:space="preserve"> Это </w:t>
      </w:r>
      <w:r w:rsidR="00C2342C">
        <w:rPr>
          <w:rFonts w:ascii="Times New Roman" w:hAnsi="Times New Roman" w:cs="Times New Roman"/>
          <w:sz w:val="26"/>
          <w:szCs w:val="26"/>
        </w:rPr>
        <w:t>и был препарат</w:t>
      </w:r>
      <w:r>
        <w:rPr>
          <w:rFonts w:ascii="Times New Roman" w:hAnsi="Times New Roman" w:cs="Times New Roman"/>
          <w:sz w:val="26"/>
          <w:szCs w:val="26"/>
        </w:rPr>
        <w:t xml:space="preserve"> </w:t>
      </w:r>
      <w:r w:rsidR="00604247">
        <w:rPr>
          <w:rFonts w:ascii="Times New Roman" w:hAnsi="Times New Roman" w:cs="Times New Roman"/>
          <w:sz w:val="26"/>
          <w:szCs w:val="26"/>
        </w:rPr>
        <w:t>для профилактики</w:t>
      </w:r>
      <w:r>
        <w:rPr>
          <w:rFonts w:ascii="Times New Roman" w:hAnsi="Times New Roman" w:cs="Times New Roman"/>
          <w:sz w:val="26"/>
          <w:szCs w:val="26"/>
        </w:rPr>
        <w:t xml:space="preserve"> йод-дефицитных состояний. В итоге на </w:t>
      </w:r>
      <w:r w:rsidR="003A563D" w:rsidRPr="00700A83">
        <w:rPr>
          <w:rFonts w:ascii="Times New Roman" w:hAnsi="Times New Roman" w:cs="Times New Roman"/>
          <w:sz w:val="26"/>
          <w:szCs w:val="26"/>
        </w:rPr>
        <w:t xml:space="preserve">сегодняшний день старшая возрастная группа </w:t>
      </w:r>
      <w:r>
        <w:rPr>
          <w:rFonts w:ascii="Times New Roman" w:hAnsi="Times New Roman" w:cs="Times New Roman"/>
          <w:sz w:val="26"/>
          <w:szCs w:val="26"/>
        </w:rPr>
        <w:t xml:space="preserve">населения </w:t>
      </w:r>
      <w:r w:rsidR="00FE31BB">
        <w:rPr>
          <w:rFonts w:ascii="Times New Roman" w:hAnsi="Times New Roman" w:cs="Times New Roman"/>
          <w:sz w:val="26"/>
          <w:szCs w:val="26"/>
        </w:rPr>
        <w:t>больше за</w:t>
      </w:r>
      <w:r w:rsidR="00FE31BB" w:rsidRPr="003A22DB">
        <w:rPr>
          <w:rFonts w:ascii="Times New Roman" w:hAnsi="Times New Roman" w:cs="Times New Roman"/>
          <w:sz w:val="26"/>
          <w:szCs w:val="26"/>
        </w:rPr>
        <w:t>щ</w:t>
      </w:r>
      <w:r w:rsidR="003A563D" w:rsidRPr="00700A83">
        <w:rPr>
          <w:rFonts w:ascii="Times New Roman" w:hAnsi="Times New Roman" w:cs="Times New Roman"/>
          <w:sz w:val="26"/>
          <w:szCs w:val="26"/>
        </w:rPr>
        <w:t>ищен</w:t>
      </w:r>
      <w:r>
        <w:rPr>
          <w:rFonts w:ascii="Times New Roman" w:hAnsi="Times New Roman" w:cs="Times New Roman"/>
          <w:sz w:val="26"/>
          <w:szCs w:val="26"/>
        </w:rPr>
        <w:t>а</w:t>
      </w:r>
      <w:r w:rsidR="003A563D" w:rsidRPr="00700A83">
        <w:rPr>
          <w:rFonts w:ascii="Times New Roman" w:hAnsi="Times New Roman" w:cs="Times New Roman"/>
          <w:sz w:val="26"/>
          <w:szCs w:val="26"/>
        </w:rPr>
        <w:t xml:space="preserve"> от развития </w:t>
      </w:r>
      <w:r>
        <w:rPr>
          <w:rFonts w:ascii="Times New Roman" w:hAnsi="Times New Roman" w:cs="Times New Roman"/>
          <w:sz w:val="26"/>
          <w:szCs w:val="26"/>
        </w:rPr>
        <w:t xml:space="preserve">заболеваний щитовидной железы. </w:t>
      </w:r>
      <w:r w:rsidR="00604247">
        <w:rPr>
          <w:rFonts w:ascii="Times New Roman" w:hAnsi="Times New Roman" w:cs="Times New Roman"/>
          <w:sz w:val="26"/>
          <w:szCs w:val="26"/>
        </w:rPr>
        <w:t xml:space="preserve">А вот в отношении тех жителей нашего региона, которые </w:t>
      </w:r>
      <w:r w:rsidR="003A563D" w:rsidRPr="00700A83">
        <w:rPr>
          <w:rFonts w:ascii="Times New Roman" w:hAnsi="Times New Roman" w:cs="Times New Roman"/>
          <w:sz w:val="26"/>
          <w:szCs w:val="26"/>
        </w:rPr>
        <w:t xml:space="preserve">родились и учились </w:t>
      </w:r>
      <w:r w:rsidR="00604247">
        <w:rPr>
          <w:rFonts w:ascii="Times New Roman" w:hAnsi="Times New Roman" w:cs="Times New Roman"/>
          <w:sz w:val="26"/>
          <w:szCs w:val="26"/>
        </w:rPr>
        <w:t xml:space="preserve">в </w:t>
      </w:r>
      <w:r w:rsidR="003A563D" w:rsidRPr="00700A83">
        <w:rPr>
          <w:rFonts w:ascii="Times New Roman" w:hAnsi="Times New Roman" w:cs="Times New Roman"/>
          <w:sz w:val="26"/>
          <w:szCs w:val="26"/>
        </w:rPr>
        <w:t>поздн</w:t>
      </w:r>
      <w:r w:rsidR="00C2342C">
        <w:rPr>
          <w:rFonts w:ascii="Times New Roman" w:hAnsi="Times New Roman" w:cs="Times New Roman"/>
          <w:sz w:val="26"/>
          <w:szCs w:val="26"/>
        </w:rPr>
        <w:t>и</w:t>
      </w:r>
      <w:r w:rsidR="003A563D" w:rsidRPr="00700A83">
        <w:rPr>
          <w:rFonts w:ascii="Times New Roman" w:hAnsi="Times New Roman" w:cs="Times New Roman"/>
          <w:sz w:val="26"/>
          <w:szCs w:val="26"/>
        </w:rPr>
        <w:t>е советские</w:t>
      </w:r>
      <w:r w:rsidR="00604247">
        <w:rPr>
          <w:rFonts w:ascii="Times New Roman" w:hAnsi="Times New Roman" w:cs="Times New Roman"/>
          <w:sz w:val="26"/>
          <w:szCs w:val="26"/>
        </w:rPr>
        <w:t xml:space="preserve"> или уже в российские</w:t>
      </w:r>
      <w:r w:rsidR="003A563D" w:rsidRPr="00700A83">
        <w:rPr>
          <w:rFonts w:ascii="Times New Roman" w:hAnsi="Times New Roman" w:cs="Times New Roman"/>
          <w:sz w:val="26"/>
          <w:szCs w:val="26"/>
        </w:rPr>
        <w:t xml:space="preserve"> времена</w:t>
      </w:r>
      <w:r w:rsidR="00604247">
        <w:rPr>
          <w:rFonts w:ascii="Times New Roman" w:hAnsi="Times New Roman" w:cs="Times New Roman"/>
          <w:sz w:val="26"/>
          <w:szCs w:val="26"/>
        </w:rPr>
        <w:t>, к сожалению, такая профилактика значительно ослабла.</w:t>
      </w:r>
      <w:r w:rsidR="003A563D" w:rsidRPr="00700A83">
        <w:rPr>
          <w:rFonts w:ascii="Times New Roman" w:hAnsi="Times New Roman" w:cs="Times New Roman"/>
          <w:sz w:val="26"/>
          <w:szCs w:val="26"/>
        </w:rPr>
        <w:t xml:space="preserve"> </w:t>
      </w:r>
      <w:r w:rsidR="00604247">
        <w:rPr>
          <w:rFonts w:ascii="Times New Roman" w:hAnsi="Times New Roman" w:cs="Times New Roman"/>
          <w:sz w:val="26"/>
          <w:szCs w:val="26"/>
        </w:rPr>
        <w:t xml:space="preserve">Поэтому у более молодых поколений заболевания щитовидной железы встречаются чаще. Среди них характерными являются </w:t>
      </w:r>
      <w:r w:rsidR="003A563D" w:rsidRPr="00700A83">
        <w:rPr>
          <w:rFonts w:ascii="Times New Roman" w:hAnsi="Times New Roman" w:cs="Times New Roman"/>
          <w:sz w:val="26"/>
          <w:szCs w:val="26"/>
        </w:rPr>
        <w:t xml:space="preserve">эндемический диффузный </w:t>
      </w:r>
      <w:r w:rsidR="00604247">
        <w:rPr>
          <w:rFonts w:ascii="Times New Roman" w:hAnsi="Times New Roman" w:cs="Times New Roman"/>
          <w:sz w:val="26"/>
          <w:szCs w:val="26"/>
        </w:rPr>
        <w:t>з</w:t>
      </w:r>
      <w:r w:rsidR="003A563D" w:rsidRPr="00700A83">
        <w:rPr>
          <w:rFonts w:ascii="Times New Roman" w:hAnsi="Times New Roman" w:cs="Times New Roman"/>
          <w:sz w:val="26"/>
          <w:szCs w:val="26"/>
        </w:rPr>
        <w:t>о</w:t>
      </w:r>
      <w:r w:rsidR="00604247">
        <w:rPr>
          <w:rFonts w:ascii="Times New Roman" w:hAnsi="Times New Roman" w:cs="Times New Roman"/>
          <w:sz w:val="26"/>
          <w:szCs w:val="26"/>
        </w:rPr>
        <w:t>б</w:t>
      </w:r>
      <w:r w:rsidR="003A563D" w:rsidRPr="00700A83">
        <w:rPr>
          <w:rFonts w:ascii="Times New Roman" w:hAnsi="Times New Roman" w:cs="Times New Roman"/>
          <w:sz w:val="26"/>
          <w:szCs w:val="26"/>
        </w:rPr>
        <w:t xml:space="preserve"> либо лю</w:t>
      </w:r>
      <w:r w:rsidR="00604247">
        <w:rPr>
          <w:rFonts w:ascii="Times New Roman" w:hAnsi="Times New Roman" w:cs="Times New Roman"/>
          <w:sz w:val="26"/>
          <w:szCs w:val="26"/>
        </w:rPr>
        <w:t>бые варианты нетоксических одно-</w:t>
      </w:r>
      <w:r w:rsidR="003A563D" w:rsidRPr="00700A83">
        <w:rPr>
          <w:rFonts w:ascii="Times New Roman" w:hAnsi="Times New Roman" w:cs="Times New Roman"/>
          <w:sz w:val="26"/>
          <w:szCs w:val="26"/>
        </w:rPr>
        <w:t xml:space="preserve"> </w:t>
      </w:r>
      <w:r w:rsidR="00604247">
        <w:rPr>
          <w:rFonts w:ascii="Times New Roman" w:hAnsi="Times New Roman" w:cs="Times New Roman"/>
          <w:sz w:val="26"/>
          <w:szCs w:val="26"/>
        </w:rPr>
        <w:t xml:space="preserve">и </w:t>
      </w:r>
      <w:proofErr w:type="spellStart"/>
      <w:r w:rsidR="003A563D" w:rsidRPr="00700A83">
        <w:rPr>
          <w:rFonts w:ascii="Times New Roman" w:hAnsi="Times New Roman" w:cs="Times New Roman"/>
          <w:sz w:val="26"/>
          <w:szCs w:val="26"/>
        </w:rPr>
        <w:t>многоузловых</w:t>
      </w:r>
      <w:proofErr w:type="spellEnd"/>
      <w:r w:rsidR="003A563D" w:rsidRPr="00700A83">
        <w:rPr>
          <w:rFonts w:ascii="Times New Roman" w:hAnsi="Times New Roman" w:cs="Times New Roman"/>
          <w:sz w:val="26"/>
          <w:szCs w:val="26"/>
        </w:rPr>
        <w:t xml:space="preserve"> з</w:t>
      </w:r>
      <w:r w:rsidR="00604247">
        <w:rPr>
          <w:rFonts w:ascii="Times New Roman" w:hAnsi="Times New Roman" w:cs="Times New Roman"/>
          <w:sz w:val="26"/>
          <w:szCs w:val="26"/>
        </w:rPr>
        <w:t>о</w:t>
      </w:r>
      <w:r w:rsidR="003A563D" w:rsidRPr="00700A83">
        <w:rPr>
          <w:rFonts w:ascii="Times New Roman" w:hAnsi="Times New Roman" w:cs="Times New Roman"/>
          <w:sz w:val="26"/>
          <w:szCs w:val="26"/>
        </w:rPr>
        <w:t>бов</w:t>
      </w:r>
      <w:r w:rsidR="00604247">
        <w:rPr>
          <w:rFonts w:ascii="Times New Roman" w:hAnsi="Times New Roman" w:cs="Times New Roman"/>
          <w:sz w:val="26"/>
          <w:szCs w:val="26"/>
        </w:rPr>
        <w:t>.</w:t>
      </w:r>
      <w:r w:rsidR="003A563D" w:rsidRPr="00700A83">
        <w:rPr>
          <w:rFonts w:ascii="Times New Roman" w:hAnsi="Times New Roman" w:cs="Times New Roman"/>
          <w:sz w:val="26"/>
          <w:szCs w:val="26"/>
        </w:rPr>
        <w:t xml:space="preserve"> </w:t>
      </w:r>
    </w:p>
    <w:p w14:paraId="624FCEBC" w14:textId="77777777" w:rsidR="007348BE" w:rsidRDefault="007348BE" w:rsidP="00700A83">
      <w:pPr>
        <w:spacing w:after="0" w:line="240" w:lineRule="auto"/>
        <w:rPr>
          <w:rFonts w:ascii="Times New Roman" w:hAnsi="Times New Roman" w:cs="Times New Roman"/>
          <w:sz w:val="26"/>
          <w:szCs w:val="26"/>
        </w:rPr>
      </w:pPr>
    </w:p>
    <w:p w14:paraId="5BEEE96E" w14:textId="77777777" w:rsidR="007348BE" w:rsidRPr="007348BE" w:rsidRDefault="007348BE" w:rsidP="00700A83">
      <w:pPr>
        <w:spacing w:after="0" w:line="240" w:lineRule="auto"/>
        <w:rPr>
          <w:rFonts w:ascii="Times New Roman" w:hAnsi="Times New Roman" w:cs="Times New Roman"/>
          <w:b/>
          <w:sz w:val="26"/>
          <w:szCs w:val="26"/>
        </w:rPr>
      </w:pPr>
      <w:r w:rsidRPr="007348BE">
        <w:rPr>
          <w:rFonts w:ascii="Times New Roman" w:hAnsi="Times New Roman" w:cs="Times New Roman"/>
          <w:b/>
          <w:sz w:val="26"/>
          <w:szCs w:val="26"/>
        </w:rPr>
        <w:t>Что должно насторожить</w:t>
      </w:r>
    </w:p>
    <w:p w14:paraId="4B832D52" w14:textId="5F32D58A" w:rsidR="003A563D" w:rsidRPr="00700A83" w:rsidRDefault="007348BE" w:rsidP="003A22DB">
      <w:pPr>
        <w:spacing w:after="0" w:line="240" w:lineRule="auto"/>
        <w:ind w:firstLine="708"/>
        <w:rPr>
          <w:rFonts w:ascii="Times New Roman" w:hAnsi="Times New Roman" w:cs="Times New Roman"/>
          <w:sz w:val="26"/>
          <w:szCs w:val="26"/>
        </w:rPr>
      </w:pPr>
      <w:r>
        <w:rPr>
          <w:rFonts w:ascii="Times New Roman" w:hAnsi="Times New Roman" w:cs="Times New Roman"/>
          <w:sz w:val="26"/>
          <w:szCs w:val="26"/>
        </w:rPr>
        <w:t>К</w:t>
      </w:r>
      <w:r w:rsidR="00B14E34">
        <w:rPr>
          <w:rFonts w:ascii="Times New Roman" w:hAnsi="Times New Roman" w:cs="Times New Roman"/>
          <w:sz w:val="26"/>
          <w:szCs w:val="26"/>
        </w:rPr>
        <w:t xml:space="preserve">ак же понять, что вашей щитовидной железе нужна помощь врача? </w:t>
      </w:r>
    </w:p>
    <w:p w14:paraId="3F405FEF" w14:textId="0297DFF6" w:rsidR="00A31ACE" w:rsidRDefault="00B14E34" w:rsidP="003A22DB">
      <w:pPr>
        <w:spacing w:after="0" w:line="240" w:lineRule="auto"/>
        <w:ind w:firstLine="708"/>
        <w:rPr>
          <w:rFonts w:ascii="Times New Roman" w:hAnsi="Times New Roman" w:cs="Times New Roman"/>
          <w:sz w:val="26"/>
          <w:szCs w:val="26"/>
        </w:rPr>
      </w:pPr>
      <w:r>
        <w:rPr>
          <w:rFonts w:ascii="Times New Roman" w:hAnsi="Times New Roman" w:cs="Times New Roman"/>
          <w:sz w:val="26"/>
          <w:szCs w:val="26"/>
        </w:rPr>
        <w:t xml:space="preserve">- </w:t>
      </w:r>
      <w:r w:rsidR="00ED0B96">
        <w:rPr>
          <w:rFonts w:ascii="Times New Roman" w:hAnsi="Times New Roman" w:cs="Times New Roman"/>
          <w:sz w:val="26"/>
          <w:szCs w:val="26"/>
        </w:rPr>
        <w:t>С</w:t>
      </w:r>
      <w:r w:rsidR="00912140" w:rsidRPr="00700A83">
        <w:rPr>
          <w:rFonts w:ascii="Times New Roman" w:hAnsi="Times New Roman" w:cs="Times New Roman"/>
          <w:sz w:val="26"/>
          <w:szCs w:val="26"/>
        </w:rPr>
        <w:t>корее всего</w:t>
      </w:r>
      <w:r>
        <w:rPr>
          <w:rFonts w:ascii="Times New Roman" w:hAnsi="Times New Roman" w:cs="Times New Roman"/>
          <w:sz w:val="26"/>
          <w:szCs w:val="26"/>
        </w:rPr>
        <w:t>,</w:t>
      </w:r>
      <w:r w:rsidR="00912140" w:rsidRPr="00700A83">
        <w:rPr>
          <w:rFonts w:ascii="Times New Roman" w:hAnsi="Times New Roman" w:cs="Times New Roman"/>
          <w:sz w:val="26"/>
          <w:szCs w:val="26"/>
        </w:rPr>
        <w:t xml:space="preserve"> могут возникнуть две проблемы</w:t>
      </w:r>
      <w:r>
        <w:rPr>
          <w:rFonts w:ascii="Times New Roman" w:hAnsi="Times New Roman" w:cs="Times New Roman"/>
          <w:sz w:val="26"/>
          <w:szCs w:val="26"/>
        </w:rPr>
        <w:t>. П</w:t>
      </w:r>
      <w:r w:rsidR="00912140" w:rsidRPr="00700A83">
        <w:rPr>
          <w:rFonts w:ascii="Times New Roman" w:hAnsi="Times New Roman" w:cs="Times New Roman"/>
          <w:sz w:val="26"/>
          <w:szCs w:val="26"/>
        </w:rPr>
        <w:t>ервая связана с нарушением структуры щитовидной железы</w:t>
      </w:r>
      <w:r>
        <w:rPr>
          <w:rFonts w:ascii="Times New Roman" w:hAnsi="Times New Roman" w:cs="Times New Roman"/>
          <w:sz w:val="26"/>
          <w:szCs w:val="26"/>
        </w:rPr>
        <w:t>,</w:t>
      </w:r>
      <w:r w:rsidR="00912140" w:rsidRPr="00700A83">
        <w:rPr>
          <w:rFonts w:ascii="Times New Roman" w:hAnsi="Times New Roman" w:cs="Times New Roman"/>
          <w:sz w:val="26"/>
          <w:szCs w:val="26"/>
        </w:rPr>
        <w:t xml:space="preserve"> увеличения её объёма</w:t>
      </w:r>
      <w:r>
        <w:rPr>
          <w:rFonts w:ascii="Times New Roman" w:hAnsi="Times New Roman" w:cs="Times New Roman"/>
          <w:sz w:val="26"/>
          <w:szCs w:val="26"/>
        </w:rPr>
        <w:t>,</w:t>
      </w:r>
      <w:r w:rsidR="00912140" w:rsidRPr="00700A83">
        <w:rPr>
          <w:rFonts w:ascii="Times New Roman" w:hAnsi="Times New Roman" w:cs="Times New Roman"/>
          <w:sz w:val="26"/>
          <w:szCs w:val="26"/>
        </w:rPr>
        <w:t xml:space="preserve"> формирование</w:t>
      </w:r>
      <w:r>
        <w:rPr>
          <w:rFonts w:ascii="Times New Roman" w:hAnsi="Times New Roman" w:cs="Times New Roman"/>
          <w:sz w:val="26"/>
          <w:szCs w:val="26"/>
        </w:rPr>
        <w:t>м</w:t>
      </w:r>
      <w:r w:rsidR="00912140" w:rsidRPr="00700A83">
        <w:rPr>
          <w:rFonts w:ascii="Times New Roman" w:hAnsi="Times New Roman" w:cs="Times New Roman"/>
          <w:sz w:val="26"/>
          <w:szCs w:val="26"/>
        </w:rPr>
        <w:t xml:space="preserve"> з</w:t>
      </w:r>
      <w:r>
        <w:rPr>
          <w:rFonts w:ascii="Times New Roman" w:hAnsi="Times New Roman" w:cs="Times New Roman"/>
          <w:sz w:val="26"/>
          <w:szCs w:val="26"/>
        </w:rPr>
        <w:t>о</w:t>
      </w:r>
      <w:r w:rsidR="00912140" w:rsidRPr="00700A83">
        <w:rPr>
          <w:rFonts w:ascii="Times New Roman" w:hAnsi="Times New Roman" w:cs="Times New Roman"/>
          <w:sz w:val="26"/>
          <w:szCs w:val="26"/>
        </w:rPr>
        <w:t>ба</w:t>
      </w:r>
      <w:r>
        <w:rPr>
          <w:rFonts w:ascii="Times New Roman" w:hAnsi="Times New Roman" w:cs="Times New Roman"/>
          <w:sz w:val="26"/>
          <w:szCs w:val="26"/>
        </w:rPr>
        <w:t xml:space="preserve">. </w:t>
      </w:r>
      <w:r w:rsidR="004378FC">
        <w:rPr>
          <w:rFonts w:ascii="Times New Roman" w:hAnsi="Times New Roman" w:cs="Times New Roman"/>
          <w:sz w:val="26"/>
          <w:szCs w:val="26"/>
        </w:rPr>
        <w:t>П</w:t>
      </w:r>
      <w:r w:rsidR="00912140" w:rsidRPr="00700A83">
        <w:rPr>
          <w:rFonts w:ascii="Times New Roman" w:hAnsi="Times New Roman" w:cs="Times New Roman"/>
          <w:sz w:val="26"/>
          <w:szCs w:val="26"/>
        </w:rPr>
        <w:t xml:space="preserve">ациент </w:t>
      </w:r>
      <w:r>
        <w:rPr>
          <w:rFonts w:ascii="Times New Roman" w:hAnsi="Times New Roman" w:cs="Times New Roman"/>
          <w:sz w:val="26"/>
          <w:szCs w:val="26"/>
        </w:rPr>
        <w:t>о</w:t>
      </w:r>
      <w:r w:rsidR="00912140" w:rsidRPr="00700A83">
        <w:rPr>
          <w:rFonts w:ascii="Times New Roman" w:hAnsi="Times New Roman" w:cs="Times New Roman"/>
          <w:sz w:val="26"/>
          <w:szCs w:val="26"/>
        </w:rPr>
        <w:t>бнаружи</w:t>
      </w:r>
      <w:r>
        <w:rPr>
          <w:rFonts w:ascii="Times New Roman" w:hAnsi="Times New Roman" w:cs="Times New Roman"/>
          <w:sz w:val="26"/>
          <w:szCs w:val="26"/>
        </w:rPr>
        <w:t>вает</w:t>
      </w:r>
      <w:r w:rsidR="00912140" w:rsidRPr="00700A83">
        <w:rPr>
          <w:rFonts w:ascii="Times New Roman" w:hAnsi="Times New Roman" w:cs="Times New Roman"/>
          <w:sz w:val="26"/>
          <w:szCs w:val="26"/>
        </w:rPr>
        <w:t xml:space="preserve"> у себя увеличение </w:t>
      </w:r>
      <w:r>
        <w:rPr>
          <w:rFonts w:ascii="Times New Roman" w:hAnsi="Times New Roman" w:cs="Times New Roman"/>
          <w:sz w:val="26"/>
          <w:szCs w:val="26"/>
        </w:rPr>
        <w:t xml:space="preserve">объема </w:t>
      </w:r>
      <w:r w:rsidR="00912140" w:rsidRPr="00700A83">
        <w:rPr>
          <w:rFonts w:ascii="Times New Roman" w:hAnsi="Times New Roman" w:cs="Times New Roman"/>
          <w:sz w:val="26"/>
          <w:szCs w:val="26"/>
        </w:rPr>
        <w:t>шеи</w:t>
      </w:r>
      <w:r>
        <w:rPr>
          <w:rFonts w:ascii="Times New Roman" w:hAnsi="Times New Roman" w:cs="Times New Roman"/>
          <w:sz w:val="26"/>
          <w:szCs w:val="26"/>
        </w:rPr>
        <w:t xml:space="preserve">, появление какого-то </w:t>
      </w:r>
      <w:r w:rsidR="00912140" w:rsidRPr="00700A83">
        <w:rPr>
          <w:rFonts w:ascii="Times New Roman" w:hAnsi="Times New Roman" w:cs="Times New Roman"/>
          <w:sz w:val="26"/>
          <w:szCs w:val="26"/>
        </w:rPr>
        <w:t>образовани</w:t>
      </w:r>
      <w:r>
        <w:rPr>
          <w:rFonts w:ascii="Times New Roman" w:hAnsi="Times New Roman" w:cs="Times New Roman"/>
          <w:sz w:val="26"/>
          <w:szCs w:val="26"/>
        </w:rPr>
        <w:t xml:space="preserve">я. Во втором случае, это - более многочисленная </w:t>
      </w:r>
      <w:r w:rsidR="00912140" w:rsidRPr="00700A83">
        <w:rPr>
          <w:rFonts w:ascii="Times New Roman" w:hAnsi="Times New Roman" w:cs="Times New Roman"/>
          <w:sz w:val="26"/>
          <w:szCs w:val="26"/>
        </w:rPr>
        <w:t>категория</w:t>
      </w:r>
      <w:r>
        <w:rPr>
          <w:rFonts w:ascii="Times New Roman" w:hAnsi="Times New Roman" w:cs="Times New Roman"/>
          <w:sz w:val="26"/>
          <w:szCs w:val="26"/>
        </w:rPr>
        <w:t>,</w:t>
      </w:r>
      <w:r w:rsidR="00912140" w:rsidRPr="00700A83">
        <w:rPr>
          <w:rFonts w:ascii="Times New Roman" w:hAnsi="Times New Roman" w:cs="Times New Roman"/>
          <w:sz w:val="26"/>
          <w:szCs w:val="26"/>
        </w:rPr>
        <w:t xml:space="preserve"> пациенты </w:t>
      </w:r>
      <w:r>
        <w:rPr>
          <w:rFonts w:ascii="Times New Roman" w:hAnsi="Times New Roman" w:cs="Times New Roman"/>
          <w:sz w:val="26"/>
          <w:szCs w:val="26"/>
        </w:rPr>
        <w:t xml:space="preserve">сначала </w:t>
      </w:r>
      <w:r w:rsidR="00912140" w:rsidRPr="00700A83">
        <w:rPr>
          <w:rFonts w:ascii="Times New Roman" w:hAnsi="Times New Roman" w:cs="Times New Roman"/>
          <w:sz w:val="26"/>
          <w:szCs w:val="26"/>
        </w:rPr>
        <w:t xml:space="preserve">попадают в поле зрения </w:t>
      </w:r>
      <w:r>
        <w:rPr>
          <w:rFonts w:ascii="Times New Roman" w:hAnsi="Times New Roman" w:cs="Times New Roman"/>
          <w:sz w:val="26"/>
          <w:szCs w:val="26"/>
        </w:rPr>
        <w:t xml:space="preserve">терапевтов, </w:t>
      </w:r>
      <w:r w:rsidR="00912140" w:rsidRPr="00700A83">
        <w:rPr>
          <w:rFonts w:ascii="Times New Roman" w:hAnsi="Times New Roman" w:cs="Times New Roman"/>
          <w:sz w:val="26"/>
          <w:szCs w:val="26"/>
        </w:rPr>
        <w:t xml:space="preserve">кардиологов с </w:t>
      </w:r>
      <w:r>
        <w:rPr>
          <w:rFonts w:ascii="Times New Roman" w:hAnsi="Times New Roman" w:cs="Times New Roman"/>
          <w:sz w:val="26"/>
          <w:szCs w:val="26"/>
        </w:rPr>
        <w:t>различными</w:t>
      </w:r>
      <w:r w:rsidR="00912140" w:rsidRPr="00700A83">
        <w:rPr>
          <w:rFonts w:ascii="Times New Roman" w:hAnsi="Times New Roman" w:cs="Times New Roman"/>
          <w:sz w:val="26"/>
          <w:szCs w:val="26"/>
        </w:rPr>
        <w:t xml:space="preserve"> нарушениями ритма</w:t>
      </w:r>
      <w:r>
        <w:rPr>
          <w:rFonts w:ascii="Times New Roman" w:hAnsi="Times New Roman" w:cs="Times New Roman"/>
          <w:sz w:val="26"/>
          <w:szCs w:val="26"/>
        </w:rPr>
        <w:t>.</w:t>
      </w:r>
      <w:r w:rsidR="00912140" w:rsidRPr="00700A83">
        <w:rPr>
          <w:rFonts w:ascii="Times New Roman" w:hAnsi="Times New Roman" w:cs="Times New Roman"/>
          <w:sz w:val="26"/>
          <w:szCs w:val="26"/>
        </w:rPr>
        <w:t xml:space="preserve"> </w:t>
      </w:r>
      <w:r w:rsidR="00A31ACE">
        <w:rPr>
          <w:rFonts w:ascii="Times New Roman" w:hAnsi="Times New Roman" w:cs="Times New Roman"/>
          <w:sz w:val="26"/>
          <w:szCs w:val="26"/>
        </w:rPr>
        <w:t>П</w:t>
      </w:r>
      <w:r>
        <w:rPr>
          <w:rFonts w:ascii="Times New Roman" w:hAnsi="Times New Roman" w:cs="Times New Roman"/>
          <w:sz w:val="26"/>
          <w:szCs w:val="26"/>
        </w:rPr>
        <w:t xml:space="preserve">орой это – повод заподозрить </w:t>
      </w:r>
      <w:r w:rsidR="00A31ACE">
        <w:rPr>
          <w:rFonts w:ascii="Times New Roman" w:hAnsi="Times New Roman" w:cs="Times New Roman"/>
          <w:sz w:val="26"/>
          <w:szCs w:val="26"/>
        </w:rPr>
        <w:t>сбои в работе</w:t>
      </w:r>
      <w:r>
        <w:rPr>
          <w:rFonts w:ascii="Times New Roman" w:hAnsi="Times New Roman" w:cs="Times New Roman"/>
          <w:sz w:val="26"/>
          <w:szCs w:val="26"/>
        </w:rPr>
        <w:t xml:space="preserve"> щитовидной железы</w:t>
      </w:r>
      <w:r w:rsidR="00A31ACE">
        <w:rPr>
          <w:rFonts w:ascii="Times New Roman" w:hAnsi="Times New Roman" w:cs="Times New Roman"/>
          <w:sz w:val="26"/>
          <w:szCs w:val="26"/>
        </w:rPr>
        <w:t>, - рассказывает Марина Васильевна. -</w:t>
      </w:r>
      <w:r>
        <w:rPr>
          <w:rFonts w:ascii="Times New Roman" w:hAnsi="Times New Roman" w:cs="Times New Roman"/>
          <w:sz w:val="26"/>
          <w:szCs w:val="26"/>
        </w:rPr>
        <w:t xml:space="preserve"> </w:t>
      </w:r>
      <w:r w:rsidR="00A31ACE">
        <w:rPr>
          <w:rFonts w:ascii="Times New Roman" w:hAnsi="Times New Roman" w:cs="Times New Roman"/>
          <w:sz w:val="26"/>
          <w:szCs w:val="26"/>
        </w:rPr>
        <w:t xml:space="preserve">Также во время диспансеризации врач-терапевт обязательно проводит пальпацию щитовидной железы. Бывают </w:t>
      </w:r>
      <w:r w:rsidR="00A31ACE" w:rsidRPr="00A31ACE">
        <w:rPr>
          <w:rFonts w:ascii="Times New Roman" w:hAnsi="Times New Roman" w:cs="Times New Roman"/>
          <w:sz w:val="26"/>
          <w:szCs w:val="26"/>
        </w:rPr>
        <w:t>незначительны</w:t>
      </w:r>
      <w:r w:rsidR="00A31ACE">
        <w:rPr>
          <w:rFonts w:ascii="Times New Roman" w:hAnsi="Times New Roman" w:cs="Times New Roman"/>
          <w:sz w:val="26"/>
          <w:szCs w:val="26"/>
        </w:rPr>
        <w:t>е нарушения</w:t>
      </w:r>
      <w:r w:rsidR="00A31ACE" w:rsidRPr="00A31ACE">
        <w:rPr>
          <w:rFonts w:ascii="Times New Roman" w:hAnsi="Times New Roman" w:cs="Times New Roman"/>
          <w:sz w:val="26"/>
          <w:szCs w:val="26"/>
        </w:rPr>
        <w:t xml:space="preserve"> функции щитовидной </w:t>
      </w:r>
      <w:r w:rsidR="00A31ACE">
        <w:rPr>
          <w:rFonts w:ascii="Times New Roman" w:hAnsi="Times New Roman" w:cs="Times New Roman"/>
          <w:sz w:val="26"/>
          <w:szCs w:val="26"/>
        </w:rPr>
        <w:t>железы, небольшие узлы, которые в</w:t>
      </w:r>
      <w:r w:rsidR="00912140" w:rsidRPr="00700A83">
        <w:rPr>
          <w:rFonts w:ascii="Times New Roman" w:hAnsi="Times New Roman" w:cs="Times New Roman"/>
          <w:sz w:val="26"/>
          <w:szCs w:val="26"/>
        </w:rPr>
        <w:t>изуально человек сам у себя обнаружить не может</w:t>
      </w:r>
      <w:r w:rsidR="00A31ACE">
        <w:rPr>
          <w:rFonts w:ascii="Times New Roman" w:hAnsi="Times New Roman" w:cs="Times New Roman"/>
          <w:sz w:val="26"/>
          <w:szCs w:val="26"/>
        </w:rPr>
        <w:t xml:space="preserve"> и жалоб на самочувствие не заявляет. Но если во время диспансерного осмотра терапевт что-то заподозрит, он обязательно направит на консультацию к эндокринологу. </w:t>
      </w:r>
    </w:p>
    <w:p w14:paraId="50C86EC9" w14:textId="6EC727C3" w:rsidR="0091511A" w:rsidRPr="0091511A" w:rsidRDefault="0091511A" w:rsidP="003A22DB">
      <w:pPr>
        <w:spacing w:after="0" w:line="240" w:lineRule="auto"/>
        <w:ind w:firstLine="708"/>
        <w:rPr>
          <w:rFonts w:ascii="Times New Roman" w:hAnsi="Times New Roman" w:cs="Times New Roman"/>
          <w:sz w:val="26"/>
          <w:szCs w:val="26"/>
        </w:rPr>
      </w:pPr>
      <w:r w:rsidRPr="0091511A">
        <w:rPr>
          <w:rFonts w:ascii="Times New Roman" w:hAnsi="Times New Roman" w:cs="Times New Roman"/>
          <w:sz w:val="26"/>
          <w:szCs w:val="26"/>
        </w:rPr>
        <w:lastRenderedPageBreak/>
        <w:t>Часто возникает вопрос: если обнаружены узлы, в каких случаях обязательно требуется хирургическое лечение? Надо или не надо оперировать, определяет профильный врач. Основных показаний к оперативному лечению два. Первое – когда образование достаточно большое</w:t>
      </w:r>
      <w:r w:rsidR="00FE31BB">
        <w:rPr>
          <w:rFonts w:ascii="Times New Roman" w:hAnsi="Times New Roman" w:cs="Times New Roman"/>
          <w:sz w:val="26"/>
          <w:szCs w:val="26"/>
        </w:rPr>
        <w:t>, сдавливает, к примеру, трахею</w:t>
      </w:r>
      <w:r w:rsidRPr="0091511A">
        <w:rPr>
          <w:rFonts w:ascii="Times New Roman" w:hAnsi="Times New Roman" w:cs="Times New Roman"/>
          <w:sz w:val="26"/>
          <w:szCs w:val="26"/>
        </w:rPr>
        <w:t xml:space="preserve"> или угрожает другими нарушениями анатомии, человеку становится трудно дышать, глотать. Второе - это подозрен</w:t>
      </w:r>
      <w:r w:rsidR="00FE31BB">
        <w:rPr>
          <w:rFonts w:ascii="Times New Roman" w:hAnsi="Times New Roman" w:cs="Times New Roman"/>
          <w:sz w:val="26"/>
          <w:szCs w:val="26"/>
        </w:rPr>
        <w:t xml:space="preserve">ие на злокачественный процесс. </w:t>
      </w:r>
      <w:r w:rsidRPr="0091511A">
        <w:rPr>
          <w:rFonts w:ascii="Times New Roman" w:hAnsi="Times New Roman" w:cs="Times New Roman"/>
          <w:sz w:val="26"/>
          <w:szCs w:val="26"/>
        </w:rPr>
        <w:t xml:space="preserve">Проводятся специальные обследования – УЗИ щитовидной железы, при необходимости – пункция содержимого узла. И величина здесь - не самый главный фактор. И в маленьком узле могут обнаружиться атипичные клетки. По результатам обследования и принимается решение о необходимости оперативного лечения. Кроме этого, поводом для операции может стать такое нарушение функции щитовидной железы, когда она производит избыточное количество гормона тироксина, это плохо влияет на многие ткани и органы человека, в первую очередь - на сердечно-сосудистую систему. Возникают уже упомянутые сбои сердечного ритма, артериальная гипертензия. </w:t>
      </w:r>
    </w:p>
    <w:p w14:paraId="344EF959" w14:textId="77777777" w:rsidR="0091511A" w:rsidRPr="0091511A" w:rsidRDefault="0091511A" w:rsidP="003A22DB">
      <w:pPr>
        <w:spacing w:after="0" w:line="240" w:lineRule="auto"/>
        <w:ind w:firstLine="708"/>
        <w:rPr>
          <w:rFonts w:ascii="Times New Roman" w:hAnsi="Times New Roman" w:cs="Times New Roman"/>
          <w:sz w:val="26"/>
          <w:szCs w:val="26"/>
        </w:rPr>
      </w:pPr>
      <w:r w:rsidRPr="0091511A">
        <w:rPr>
          <w:rFonts w:ascii="Times New Roman" w:hAnsi="Times New Roman" w:cs="Times New Roman"/>
          <w:sz w:val="26"/>
          <w:szCs w:val="26"/>
        </w:rPr>
        <w:t xml:space="preserve">Если человек перенес операцию на щитовидной железе, что нужно для дальнейшей полноценной жизни? По словам врача, все зависит о степени хирургического вмешательства. Если у человека удалена не вся железа, оставшаяся часть вполне может взять на себя функцию всего органа, в этом случае дополнительного лечения не требуется. Если же орган удален практически полностью, пациенту назначают </w:t>
      </w:r>
      <w:proofErr w:type="spellStart"/>
      <w:r w:rsidRPr="0091511A">
        <w:rPr>
          <w:rFonts w:ascii="Times New Roman" w:hAnsi="Times New Roman" w:cs="Times New Roman"/>
          <w:sz w:val="26"/>
          <w:szCs w:val="26"/>
        </w:rPr>
        <w:t>гормонозаместительную</w:t>
      </w:r>
      <w:proofErr w:type="spellEnd"/>
      <w:r w:rsidRPr="0091511A">
        <w:rPr>
          <w:rFonts w:ascii="Times New Roman" w:hAnsi="Times New Roman" w:cs="Times New Roman"/>
          <w:sz w:val="26"/>
          <w:szCs w:val="26"/>
        </w:rPr>
        <w:t xml:space="preserve"> терапию. Дефицита таких препаратов в аптеках нет. </w:t>
      </w:r>
    </w:p>
    <w:p w14:paraId="309F9F77" w14:textId="77777777" w:rsidR="0091511A" w:rsidRDefault="0091511A" w:rsidP="00A31ACE">
      <w:pPr>
        <w:spacing w:after="0" w:line="240" w:lineRule="auto"/>
        <w:rPr>
          <w:rFonts w:ascii="Times New Roman" w:hAnsi="Times New Roman" w:cs="Times New Roman"/>
          <w:sz w:val="26"/>
          <w:szCs w:val="26"/>
        </w:rPr>
      </w:pPr>
    </w:p>
    <w:p w14:paraId="71B87D81" w14:textId="77777777" w:rsidR="0091511A" w:rsidRPr="0091511A" w:rsidRDefault="0091511A" w:rsidP="0091511A">
      <w:pPr>
        <w:spacing w:after="0" w:line="240" w:lineRule="auto"/>
        <w:rPr>
          <w:rFonts w:ascii="Times New Roman" w:hAnsi="Times New Roman" w:cs="Times New Roman"/>
          <w:b/>
          <w:sz w:val="26"/>
          <w:szCs w:val="26"/>
        </w:rPr>
      </w:pPr>
      <w:r w:rsidRPr="0091511A">
        <w:rPr>
          <w:rFonts w:ascii="Times New Roman" w:hAnsi="Times New Roman" w:cs="Times New Roman"/>
          <w:b/>
          <w:sz w:val="26"/>
          <w:szCs w:val="26"/>
        </w:rPr>
        <w:t>Профилактика – с раннего детства</w:t>
      </w:r>
    </w:p>
    <w:p w14:paraId="4DB3B6DF" w14:textId="77777777" w:rsidR="0091511A" w:rsidRPr="0091511A" w:rsidRDefault="0091511A" w:rsidP="003A22DB">
      <w:pPr>
        <w:spacing w:after="0" w:line="240" w:lineRule="auto"/>
        <w:ind w:firstLine="708"/>
        <w:rPr>
          <w:rFonts w:ascii="Times New Roman" w:hAnsi="Times New Roman" w:cs="Times New Roman"/>
          <w:sz w:val="26"/>
          <w:szCs w:val="26"/>
        </w:rPr>
      </w:pPr>
      <w:r w:rsidRPr="0091511A">
        <w:rPr>
          <w:rFonts w:ascii="Times New Roman" w:hAnsi="Times New Roman" w:cs="Times New Roman"/>
          <w:sz w:val="26"/>
          <w:szCs w:val="26"/>
        </w:rPr>
        <w:t xml:space="preserve">К счастью, о важности профилактики йод-дефицитных состояний в современной России вспомнили вновь. </w:t>
      </w:r>
    </w:p>
    <w:p w14:paraId="027B7058" w14:textId="77777777" w:rsidR="0091511A" w:rsidRPr="0091511A" w:rsidRDefault="0091511A" w:rsidP="003A22DB">
      <w:pPr>
        <w:spacing w:after="0" w:line="240" w:lineRule="auto"/>
        <w:ind w:firstLine="708"/>
        <w:rPr>
          <w:rFonts w:ascii="Times New Roman" w:hAnsi="Times New Roman" w:cs="Times New Roman"/>
          <w:sz w:val="26"/>
          <w:szCs w:val="26"/>
        </w:rPr>
      </w:pPr>
      <w:r w:rsidRPr="0091511A">
        <w:rPr>
          <w:rFonts w:ascii="Times New Roman" w:hAnsi="Times New Roman" w:cs="Times New Roman"/>
          <w:sz w:val="26"/>
          <w:szCs w:val="26"/>
        </w:rPr>
        <w:t xml:space="preserve">- Профилактика делится на индивидуальную и групповую, - рассказывает эксперт. – Индивидуальная профилактика подразумевает под собой дополнительное применение препаратов йода - йодида калия. Групповая - это йодирование продуктов в ряде регионов Российской Федерации, в том числе – и в Свердловской области, приняты на этот счет соответствующие документы. В первую очередь, йодирование пищевой соли, которая продается в магазинах. Предприятия пищевой промышленности тоже применяют такую соль в производственном процессе. </w:t>
      </w:r>
    </w:p>
    <w:p w14:paraId="6CD8905B" w14:textId="2AD4837A" w:rsidR="0091511A" w:rsidRPr="0091511A" w:rsidRDefault="0091511A" w:rsidP="0091511A">
      <w:pPr>
        <w:spacing w:after="0" w:line="240" w:lineRule="auto"/>
        <w:rPr>
          <w:rFonts w:ascii="Times New Roman" w:hAnsi="Times New Roman" w:cs="Times New Roman"/>
          <w:sz w:val="26"/>
          <w:szCs w:val="26"/>
        </w:rPr>
      </w:pPr>
      <w:r w:rsidRPr="0091511A">
        <w:rPr>
          <w:rFonts w:ascii="Times New Roman" w:hAnsi="Times New Roman" w:cs="Times New Roman"/>
          <w:sz w:val="26"/>
          <w:szCs w:val="26"/>
        </w:rPr>
        <w:t>И все же самый действенный способ профилактики йод-дефицитных заболеваний – это употребление йодсодержащих препаратов беременными женщинами, кормящими мамочками, чтобы ребенок получал такой важный для него йод, начиная с пери</w:t>
      </w:r>
      <w:r>
        <w:rPr>
          <w:rFonts w:ascii="Times New Roman" w:hAnsi="Times New Roman" w:cs="Times New Roman"/>
          <w:sz w:val="26"/>
          <w:szCs w:val="26"/>
        </w:rPr>
        <w:t xml:space="preserve">ода внутриутробного развития.  </w:t>
      </w:r>
    </w:p>
    <w:p w14:paraId="49C1186E" w14:textId="00491ADF" w:rsidR="0091511A" w:rsidRDefault="0091511A" w:rsidP="003A22DB">
      <w:pPr>
        <w:spacing w:after="0" w:line="240" w:lineRule="auto"/>
        <w:ind w:firstLine="708"/>
        <w:rPr>
          <w:rFonts w:ascii="Times New Roman" w:hAnsi="Times New Roman" w:cs="Times New Roman"/>
          <w:sz w:val="26"/>
          <w:szCs w:val="26"/>
        </w:rPr>
      </w:pPr>
      <w:r w:rsidRPr="0091511A">
        <w:rPr>
          <w:rFonts w:ascii="Times New Roman" w:hAnsi="Times New Roman" w:cs="Times New Roman"/>
          <w:sz w:val="26"/>
          <w:szCs w:val="26"/>
        </w:rPr>
        <w:t>- На сегодняшний день самым</w:t>
      </w:r>
      <w:r w:rsidR="001B201F" w:rsidRPr="003A22DB">
        <w:rPr>
          <w:rFonts w:ascii="Times New Roman" w:hAnsi="Times New Roman" w:cs="Times New Roman"/>
          <w:sz w:val="26"/>
          <w:szCs w:val="26"/>
        </w:rPr>
        <w:t>и</w:t>
      </w:r>
      <w:r w:rsidRPr="0091511A">
        <w:rPr>
          <w:rFonts w:ascii="Times New Roman" w:hAnsi="Times New Roman" w:cs="Times New Roman"/>
          <w:sz w:val="26"/>
          <w:szCs w:val="26"/>
        </w:rPr>
        <w:t xml:space="preserve"> активными участниками программы профилактики йод-дефицитных состояний, пожалуй, являются акушеры-гинекологи и врачи, которые работают с беременными женщинами. Если нет противопоказаний, им обязательно назначают профилактические дозы йода на весь период беременности. При вскармливании маленьких детей также используются специальные натуральные пищевые добавки, обогащенные йодом. То есть лет до трех ребенок получает необходимый ему элемент.  Но, к сожалению, когда малыш начинает питаться с общего семейного стола, тогда и начинает поднимать голову дефицит йода, так как во взрослой еде этого элемента уже не хватает. Хочу обратиться к</w:t>
      </w:r>
      <w:r w:rsidR="003A22DB">
        <w:rPr>
          <w:rFonts w:ascii="Times New Roman" w:hAnsi="Times New Roman" w:cs="Times New Roman"/>
          <w:sz w:val="26"/>
          <w:szCs w:val="26"/>
        </w:rPr>
        <w:t>о всем свердловчанам</w:t>
      </w:r>
      <w:r w:rsidRPr="0091511A">
        <w:rPr>
          <w:rFonts w:ascii="Times New Roman" w:hAnsi="Times New Roman" w:cs="Times New Roman"/>
          <w:sz w:val="26"/>
          <w:szCs w:val="26"/>
        </w:rPr>
        <w:t xml:space="preserve">: </w:t>
      </w:r>
      <w:r w:rsidR="003A22DB">
        <w:rPr>
          <w:rFonts w:ascii="Times New Roman" w:hAnsi="Times New Roman" w:cs="Times New Roman"/>
          <w:sz w:val="26"/>
          <w:szCs w:val="26"/>
        </w:rPr>
        <w:t>давайте учиться на опыте старших поколений</w:t>
      </w:r>
      <w:r w:rsidRPr="0091511A">
        <w:rPr>
          <w:rFonts w:ascii="Times New Roman" w:hAnsi="Times New Roman" w:cs="Times New Roman"/>
          <w:sz w:val="26"/>
          <w:szCs w:val="26"/>
        </w:rPr>
        <w:t xml:space="preserve">, </w:t>
      </w:r>
      <w:r w:rsidR="003A22DB">
        <w:rPr>
          <w:rFonts w:ascii="Times New Roman" w:hAnsi="Times New Roman" w:cs="Times New Roman"/>
          <w:sz w:val="26"/>
          <w:szCs w:val="26"/>
        </w:rPr>
        <w:lastRenderedPageBreak/>
        <w:t>которые не только знали, чем</w:t>
      </w:r>
      <w:r w:rsidRPr="0091511A">
        <w:rPr>
          <w:rFonts w:ascii="Times New Roman" w:hAnsi="Times New Roman" w:cs="Times New Roman"/>
          <w:sz w:val="26"/>
          <w:szCs w:val="26"/>
        </w:rPr>
        <w:t xml:space="preserve"> чреват дефицит йода, </w:t>
      </w:r>
      <w:r w:rsidR="003A22DB">
        <w:rPr>
          <w:rFonts w:ascii="Times New Roman" w:hAnsi="Times New Roman" w:cs="Times New Roman"/>
          <w:sz w:val="26"/>
          <w:szCs w:val="26"/>
        </w:rPr>
        <w:t>но и ежедневно в повседневной жизни занимались профилактикой</w:t>
      </w:r>
      <w:r w:rsidRPr="0091511A">
        <w:rPr>
          <w:rFonts w:ascii="Times New Roman" w:hAnsi="Times New Roman" w:cs="Times New Roman"/>
          <w:sz w:val="26"/>
          <w:szCs w:val="26"/>
        </w:rPr>
        <w:t xml:space="preserve"> таких состояний.</w:t>
      </w:r>
      <w:r w:rsidR="003A22DB">
        <w:rPr>
          <w:rFonts w:ascii="Times New Roman" w:hAnsi="Times New Roman" w:cs="Times New Roman"/>
          <w:sz w:val="26"/>
          <w:szCs w:val="26"/>
        </w:rPr>
        <w:t xml:space="preserve"> Особенно это важно для детей.</w:t>
      </w:r>
      <w:bookmarkStart w:id="0" w:name="_GoBack"/>
      <w:bookmarkEnd w:id="0"/>
    </w:p>
    <w:p w14:paraId="7ECC6C4C" w14:textId="0363A24A" w:rsidR="0091511A" w:rsidRPr="00700A83" w:rsidRDefault="0091511A" w:rsidP="0091511A">
      <w:pPr>
        <w:spacing w:after="0" w:line="240" w:lineRule="auto"/>
        <w:rPr>
          <w:rFonts w:ascii="Times New Roman" w:hAnsi="Times New Roman" w:cs="Times New Roman"/>
          <w:sz w:val="26"/>
          <w:szCs w:val="26"/>
        </w:rPr>
      </w:pPr>
      <w:r>
        <w:rPr>
          <w:rFonts w:ascii="Times New Roman" w:hAnsi="Times New Roman" w:cs="Times New Roman"/>
          <w:sz w:val="26"/>
          <w:szCs w:val="26"/>
        </w:rPr>
        <w:t>Наталья Березнякова</w:t>
      </w:r>
    </w:p>
    <w:sectPr w:rsidR="0091511A" w:rsidRPr="00700A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1C2"/>
    <w:rsid w:val="00067931"/>
    <w:rsid w:val="0007426C"/>
    <w:rsid w:val="000E2A4C"/>
    <w:rsid w:val="00134D3F"/>
    <w:rsid w:val="001666DC"/>
    <w:rsid w:val="001B201F"/>
    <w:rsid w:val="002561C2"/>
    <w:rsid w:val="002C40D6"/>
    <w:rsid w:val="00373E3B"/>
    <w:rsid w:val="003A22DB"/>
    <w:rsid w:val="003A563D"/>
    <w:rsid w:val="004378FC"/>
    <w:rsid w:val="004E36C5"/>
    <w:rsid w:val="00604247"/>
    <w:rsid w:val="00685E16"/>
    <w:rsid w:val="00700A83"/>
    <w:rsid w:val="007334EC"/>
    <w:rsid w:val="007348BE"/>
    <w:rsid w:val="0080641D"/>
    <w:rsid w:val="00912140"/>
    <w:rsid w:val="0091511A"/>
    <w:rsid w:val="00921DC4"/>
    <w:rsid w:val="00A027F0"/>
    <w:rsid w:val="00A31ACE"/>
    <w:rsid w:val="00A9462B"/>
    <w:rsid w:val="00AA7394"/>
    <w:rsid w:val="00B14E34"/>
    <w:rsid w:val="00C2342C"/>
    <w:rsid w:val="00D578A7"/>
    <w:rsid w:val="00EB1D55"/>
    <w:rsid w:val="00ED0B96"/>
    <w:rsid w:val="00FE0EE6"/>
    <w:rsid w:val="00FE31BB"/>
    <w:rsid w:val="00FF4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F923"/>
  <w15:docId w15:val="{DABA4B81-9D89-421B-A0D6-C35BCA0D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925</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Gregoriy Bereznyakov</dc:creator>
  <cp:lastModifiedBy>Соболева А.А.</cp:lastModifiedBy>
  <cp:revision>16</cp:revision>
  <dcterms:created xsi:type="dcterms:W3CDTF">2024-05-19T12:51:00Z</dcterms:created>
  <dcterms:modified xsi:type="dcterms:W3CDTF">2024-05-20T04:29:00Z</dcterms:modified>
</cp:coreProperties>
</file>